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EE" w:rsidRPr="002A6621" w:rsidRDefault="00722BEE" w:rsidP="00722BEE">
      <w:pPr>
        <w:pBdr>
          <w:bottom w:val="single" w:sz="6" w:space="8" w:color="EDEFE5"/>
        </w:pBdr>
        <w:shd w:val="clear" w:color="auto" w:fill="FFFFFF"/>
        <w:spacing w:after="150" w:line="240" w:lineRule="auto"/>
        <w:outlineLvl w:val="0"/>
        <w:rPr>
          <w:rFonts w:ascii="Roboto" w:eastAsia="Times New Roman" w:hAnsi="Roboto" w:cs="Times New Roman"/>
          <w:color w:val="A6192D"/>
          <w:kern w:val="36"/>
          <w:sz w:val="27"/>
          <w:szCs w:val="27"/>
          <w:lang w:eastAsia="tr-TR"/>
        </w:rPr>
      </w:pPr>
      <w:r w:rsidRPr="002A6621">
        <w:rPr>
          <w:rFonts w:ascii="Roboto" w:eastAsia="Times New Roman" w:hAnsi="Roboto" w:cs="Times New Roman"/>
          <w:color w:val="A6192D"/>
          <w:kern w:val="36"/>
          <w:sz w:val="27"/>
          <w:szCs w:val="27"/>
          <w:lang w:eastAsia="tr-TR"/>
        </w:rPr>
        <w:t>Hasta Hakları ve Sorumlulukları</w:t>
      </w:r>
    </w:p>
    <w:p w:rsidR="00722BEE" w:rsidRPr="002A6621" w:rsidRDefault="00722BEE" w:rsidP="00722BEE">
      <w:pPr>
        <w:shd w:val="clear" w:color="auto" w:fill="FFFFFF"/>
        <w:spacing w:after="0" w:line="480" w:lineRule="atLeast"/>
        <w:jc w:val="both"/>
        <w:rPr>
          <w:rFonts w:ascii="Roboto" w:eastAsia="Times New Roman" w:hAnsi="Roboto" w:cs="Times New Roman"/>
          <w:color w:val="000000"/>
          <w:sz w:val="21"/>
          <w:szCs w:val="21"/>
          <w:lang w:eastAsia="tr-TR"/>
        </w:rPr>
      </w:pPr>
      <w:r w:rsidRPr="002A6621">
        <w:rPr>
          <w:rFonts w:ascii="Roboto" w:eastAsia="Times New Roman" w:hAnsi="Roboto" w:cs="Times New Roman"/>
          <w:color w:val="1F497D"/>
          <w:sz w:val="21"/>
          <w:szCs w:val="21"/>
          <w:lang w:eastAsia="tr-TR"/>
        </w:rPr>
        <w:t>İnsan, sadece insan olmasından dolayı doğuştan bazı hakları kazanarak dünyaya adımını atmaktadır. Hak kavramı evrensel bir kavramdır. Kısaca hak; 'hukuk kurallarının kişilere tanıdığı yetki olarak tanımlanabilir. İnsan hakları ilk kez 1215 yılında İngiltere'de tanınmıştır. Resmi olarak 18. yüzyıl sonlarında Amerikan Haklar Bildirgesi ve 1789 Fransız İnsan ve Vatandaş Hakları Evrensel Bildirgesi yayımlanmıştır. Birleşmiş Milletlerin kurulmasıyla insan hakları evrensel hale geldi. İnsan Hakları Evrensel Beyannamesi yayınlandı. Buna göre; herkesin özgür, onurlu, hakları bakımından eşit oldukları belirtilmektedir. İnsan haklarını kısaca; tüm insanların her açıdan doğuştan eşit ve özgür olması diye tarif etmek mümkündür. Söz konusu bu özgürlük, başkalarının haklarına saygılı olmak ve bu hakları çiğnememe zorunluluğu ile dengelenmiştir. Çeşitli insan hakları bulunmaktadır. Hasta hakları da temel insan haklarından birisidir.</w:t>
      </w:r>
    </w:p>
    <w:p w:rsidR="00722BEE" w:rsidRPr="002A6621" w:rsidRDefault="00722BEE" w:rsidP="00722BEE">
      <w:pPr>
        <w:shd w:val="clear" w:color="auto" w:fill="FFFFFF"/>
        <w:spacing w:after="0" w:line="480" w:lineRule="atLeast"/>
        <w:jc w:val="both"/>
        <w:rPr>
          <w:rFonts w:ascii="Roboto" w:eastAsia="Times New Roman" w:hAnsi="Roboto" w:cs="Times New Roman"/>
          <w:color w:val="000000"/>
          <w:sz w:val="21"/>
          <w:szCs w:val="21"/>
          <w:lang w:eastAsia="tr-TR"/>
        </w:rPr>
      </w:pPr>
      <w:r w:rsidRPr="002A6621">
        <w:rPr>
          <w:rFonts w:ascii="Roboto" w:eastAsia="Times New Roman" w:hAnsi="Roboto" w:cs="Times New Roman"/>
          <w:color w:val="1F497D"/>
          <w:sz w:val="21"/>
          <w:szCs w:val="21"/>
          <w:lang w:eastAsia="tr-TR"/>
        </w:rPr>
        <w:t xml:space="preserve">Adalet ve Hakkaniyet ilkeleri çerçevesinde sağlık hizmetlerinden faydalanma. Irk, dil, din ve mezhep, cinsiyet, felsefi </w:t>
      </w:r>
      <w:proofErr w:type="spellStart"/>
      <w:proofErr w:type="gramStart"/>
      <w:r w:rsidRPr="002A6621">
        <w:rPr>
          <w:rFonts w:ascii="Roboto" w:eastAsia="Times New Roman" w:hAnsi="Roboto" w:cs="Times New Roman"/>
          <w:color w:val="1F497D"/>
          <w:sz w:val="21"/>
          <w:szCs w:val="21"/>
          <w:lang w:eastAsia="tr-TR"/>
        </w:rPr>
        <w:t>inanç,ekonomik</w:t>
      </w:r>
      <w:proofErr w:type="spellEnd"/>
      <w:proofErr w:type="gramEnd"/>
      <w:r w:rsidRPr="002A6621">
        <w:rPr>
          <w:rFonts w:ascii="Roboto" w:eastAsia="Times New Roman" w:hAnsi="Roboto" w:cs="Times New Roman"/>
          <w:color w:val="1F497D"/>
          <w:sz w:val="21"/>
          <w:szCs w:val="21"/>
          <w:lang w:eastAsia="tr-TR"/>
        </w:rPr>
        <w:t xml:space="preserve"> ve sosyal durumları dikkate alınmadan hizmet alma hakkı vardır.</w:t>
      </w:r>
    </w:p>
    <w:p w:rsidR="00722BEE" w:rsidRPr="002A6621" w:rsidRDefault="00722BEE" w:rsidP="00722BEE">
      <w:pPr>
        <w:shd w:val="clear" w:color="auto" w:fill="FFFFFF"/>
        <w:spacing w:after="0" w:line="480" w:lineRule="atLeast"/>
        <w:jc w:val="both"/>
        <w:rPr>
          <w:rFonts w:ascii="Roboto" w:eastAsia="Times New Roman" w:hAnsi="Roboto" w:cs="Times New Roman"/>
          <w:color w:val="000000"/>
          <w:sz w:val="21"/>
          <w:szCs w:val="21"/>
          <w:lang w:eastAsia="tr-TR"/>
        </w:rPr>
      </w:pPr>
      <w:r w:rsidRPr="002A6621">
        <w:rPr>
          <w:rFonts w:ascii="Roboto" w:eastAsia="Times New Roman" w:hAnsi="Roboto" w:cs="Times New Roman"/>
          <w:color w:val="1F497D"/>
          <w:sz w:val="21"/>
          <w:szCs w:val="21"/>
          <w:lang w:eastAsia="tr-TR"/>
        </w:rPr>
        <w:t xml:space="preserve">Her türlü sağlık hizmetinin ve </w:t>
      </w:r>
      <w:proofErr w:type="gramStart"/>
      <w:r w:rsidRPr="002A6621">
        <w:rPr>
          <w:rFonts w:ascii="Roboto" w:eastAsia="Times New Roman" w:hAnsi="Roboto" w:cs="Times New Roman"/>
          <w:color w:val="1F497D"/>
          <w:sz w:val="21"/>
          <w:szCs w:val="21"/>
          <w:lang w:eastAsia="tr-TR"/>
        </w:rPr>
        <w:t>imkanının</w:t>
      </w:r>
      <w:proofErr w:type="gramEnd"/>
      <w:r w:rsidRPr="002A6621">
        <w:rPr>
          <w:rFonts w:ascii="Roboto" w:eastAsia="Times New Roman" w:hAnsi="Roboto" w:cs="Times New Roman"/>
          <w:color w:val="1F497D"/>
          <w:sz w:val="21"/>
          <w:szCs w:val="21"/>
          <w:lang w:eastAsia="tr-TR"/>
        </w:rPr>
        <w:t xml:space="preserve"> neler olduğunu öğrenmeye ve sağlık durumu ile ilgili her türlü bilgiyi sözlü veya yazılı isteme hakkı vardır.</w:t>
      </w:r>
    </w:p>
    <w:p w:rsidR="00722BEE" w:rsidRPr="002A6621" w:rsidRDefault="00722BEE" w:rsidP="00722BEE">
      <w:pPr>
        <w:shd w:val="clear" w:color="auto" w:fill="FFFFFF"/>
        <w:spacing w:after="0" w:line="480" w:lineRule="atLeast"/>
        <w:jc w:val="both"/>
        <w:rPr>
          <w:rFonts w:ascii="Roboto" w:eastAsia="Times New Roman" w:hAnsi="Roboto" w:cs="Times New Roman"/>
          <w:color w:val="000000"/>
          <w:sz w:val="21"/>
          <w:szCs w:val="21"/>
          <w:lang w:eastAsia="tr-TR"/>
        </w:rPr>
      </w:pPr>
      <w:r w:rsidRPr="002A6621">
        <w:rPr>
          <w:rFonts w:ascii="Roboto" w:eastAsia="Times New Roman" w:hAnsi="Roboto" w:cs="Times New Roman"/>
          <w:color w:val="1F497D"/>
          <w:sz w:val="21"/>
          <w:szCs w:val="21"/>
          <w:lang w:eastAsia="tr-TR"/>
        </w:rPr>
        <w:t>Sağlık kuruluşunu seçmeye, değiştirmeye ve seçtiği sağlık tesisinde verilen sağlık hizmetlerinden faydalanmaya, sağlık hizmeti verecek vermekte olan tabiplerin ve diğer sağlık çalışanlarının kimliklerini, görev ve unvanlarını öğrenmeye seçme ve değiştirmeye hakkı vardır.</w:t>
      </w:r>
    </w:p>
    <w:p w:rsidR="00722BEE" w:rsidRPr="002A6621" w:rsidRDefault="00722BEE" w:rsidP="00722BEE">
      <w:pPr>
        <w:shd w:val="clear" w:color="auto" w:fill="FFFFFF"/>
        <w:spacing w:after="0" w:line="480" w:lineRule="atLeast"/>
        <w:jc w:val="both"/>
        <w:rPr>
          <w:rFonts w:ascii="Roboto" w:eastAsia="Times New Roman" w:hAnsi="Roboto" w:cs="Times New Roman"/>
          <w:color w:val="000000"/>
          <w:sz w:val="21"/>
          <w:szCs w:val="21"/>
          <w:lang w:eastAsia="tr-TR"/>
        </w:rPr>
      </w:pPr>
      <w:r w:rsidRPr="002A6621">
        <w:rPr>
          <w:rFonts w:ascii="Roboto" w:eastAsia="Times New Roman" w:hAnsi="Roboto" w:cs="Times New Roman"/>
          <w:color w:val="1F497D"/>
          <w:sz w:val="21"/>
          <w:szCs w:val="21"/>
          <w:lang w:eastAsia="tr-TR"/>
        </w:rPr>
        <w:t>Gizliliğe uygun bir ortamda her türlü sağlık hizmeti almaya hakları vardır.</w:t>
      </w:r>
    </w:p>
    <w:p w:rsidR="00722BEE" w:rsidRPr="002A6621" w:rsidRDefault="00722BEE" w:rsidP="00722BEE">
      <w:pPr>
        <w:shd w:val="clear" w:color="auto" w:fill="FFFFFF"/>
        <w:spacing w:after="0" w:line="480" w:lineRule="atLeast"/>
        <w:jc w:val="both"/>
        <w:rPr>
          <w:rFonts w:ascii="Roboto" w:eastAsia="Times New Roman" w:hAnsi="Roboto" w:cs="Times New Roman"/>
          <w:color w:val="000000"/>
          <w:sz w:val="21"/>
          <w:szCs w:val="21"/>
          <w:lang w:eastAsia="tr-TR"/>
        </w:rPr>
      </w:pPr>
      <w:r w:rsidRPr="002A6621">
        <w:rPr>
          <w:rFonts w:ascii="Roboto" w:eastAsia="Times New Roman" w:hAnsi="Roboto" w:cs="Times New Roman"/>
          <w:color w:val="1F497D"/>
          <w:sz w:val="21"/>
          <w:szCs w:val="21"/>
          <w:lang w:eastAsia="tr-TR"/>
        </w:rPr>
        <w:t>Tedaviyi reddetmeye, durdurulmasını istemeye, tıbbi müdahalelerde rızasının alınmasına ve rıza çerçevesinde hizmetten faydalanmaya hakkı vardır.</w:t>
      </w:r>
    </w:p>
    <w:p w:rsidR="00722BEE" w:rsidRPr="002A6621" w:rsidRDefault="00722BEE" w:rsidP="00722BEE">
      <w:pPr>
        <w:shd w:val="clear" w:color="auto" w:fill="FFFFFF"/>
        <w:spacing w:after="0" w:line="480" w:lineRule="atLeast"/>
        <w:jc w:val="both"/>
        <w:rPr>
          <w:rFonts w:ascii="Roboto" w:eastAsia="Times New Roman" w:hAnsi="Roboto" w:cs="Times New Roman"/>
          <w:color w:val="000000"/>
          <w:sz w:val="21"/>
          <w:szCs w:val="21"/>
          <w:lang w:eastAsia="tr-TR"/>
        </w:rPr>
      </w:pPr>
      <w:r w:rsidRPr="002A6621">
        <w:rPr>
          <w:rFonts w:ascii="Roboto" w:eastAsia="Times New Roman" w:hAnsi="Roboto" w:cs="Times New Roman"/>
          <w:color w:val="1F497D"/>
          <w:sz w:val="21"/>
          <w:szCs w:val="21"/>
          <w:lang w:eastAsia="tr-TR"/>
        </w:rPr>
        <w:t>Sağlık hizmetini güvenli bir ortamda almaya,</w:t>
      </w:r>
    </w:p>
    <w:p w:rsidR="00722BEE" w:rsidRPr="002A6621" w:rsidRDefault="00722BEE" w:rsidP="00722BEE">
      <w:pPr>
        <w:shd w:val="clear" w:color="auto" w:fill="FFFFFF"/>
        <w:spacing w:after="0" w:line="480" w:lineRule="atLeast"/>
        <w:jc w:val="both"/>
        <w:rPr>
          <w:rFonts w:ascii="Roboto" w:eastAsia="Times New Roman" w:hAnsi="Roboto" w:cs="Times New Roman"/>
          <w:color w:val="000000"/>
          <w:sz w:val="21"/>
          <w:szCs w:val="21"/>
          <w:lang w:eastAsia="tr-TR"/>
        </w:rPr>
      </w:pPr>
      <w:r w:rsidRPr="002A6621">
        <w:rPr>
          <w:rFonts w:ascii="Roboto" w:eastAsia="Times New Roman" w:hAnsi="Roboto" w:cs="Times New Roman"/>
          <w:color w:val="1F497D"/>
          <w:sz w:val="21"/>
          <w:szCs w:val="21"/>
          <w:lang w:eastAsia="tr-TR"/>
        </w:rPr>
        <w:t xml:space="preserve">Sağlık tesisinin </w:t>
      </w:r>
      <w:proofErr w:type="gramStart"/>
      <w:r w:rsidRPr="002A6621">
        <w:rPr>
          <w:rFonts w:ascii="Roboto" w:eastAsia="Times New Roman" w:hAnsi="Roboto" w:cs="Times New Roman"/>
          <w:color w:val="1F497D"/>
          <w:sz w:val="21"/>
          <w:szCs w:val="21"/>
          <w:lang w:eastAsia="tr-TR"/>
        </w:rPr>
        <w:t>imkanları</w:t>
      </w:r>
      <w:proofErr w:type="gramEnd"/>
      <w:r w:rsidRPr="002A6621">
        <w:rPr>
          <w:rFonts w:ascii="Roboto" w:eastAsia="Times New Roman" w:hAnsi="Roboto" w:cs="Times New Roman"/>
          <w:color w:val="1F497D"/>
          <w:sz w:val="21"/>
          <w:szCs w:val="21"/>
          <w:lang w:eastAsia="tr-TR"/>
        </w:rPr>
        <w:t xml:space="preserve"> ölçüsünde ve idarece alınan tedbirler çerçevesinde, dini vecibelerini yerine getirmeye hakkı vardır.</w:t>
      </w:r>
    </w:p>
    <w:p w:rsidR="00722BEE" w:rsidRPr="002A6621" w:rsidRDefault="00722BEE" w:rsidP="00722BEE">
      <w:pPr>
        <w:shd w:val="clear" w:color="auto" w:fill="FFFFFF"/>
        <w:spacing w:after="0" w:line="480" w:lineRule="atLeast"/>
        <w:jc w:val="both"/>
        <w:rPr>
          <w:rFonts w:ascii="Roboto" w:eastAsia="Times New Roman" w:hAnsi="Roboto" w:cs="Times New Roman"/>
          <w:color w:val="000000"/>
          <w:sz w:val="21"/>
          <w:szCs w:val="21"/>
          <w:lang w:eastAsia="tr-TR"/>
        </w:rPr>
      </w:pPr>
      <w:r w:rsidRPr="002A6621">
        <w:rPr>
          <w:rFonts w:ascii="Roboto" w:eastAsia="Times New Roman" w:hAnsi="Roboto" w:cs="Times New Roman"/>
          <w:color w:val="1F497D"/>
          <w:sz w:val="21"/>
          <w:szCs w:val="21"/>
          <w:lang w:eastAsia="tr-TR"/>
        </w:rPr>
        <w:t xml:space="preserve">Saygı, itina ve ihtimam gösterilerek, güler yüzlü, nazik, şefkatli bir ortamda, her türlü </w:t>
      </w:r>
      <w:proofErr w:type="gramStart"/>
      <w:r w:rsidRPr="002A6621">
        <w:rPr>
          <w:rFonts w:ascii="Roboto" w:eastAsia="Times New Roman" w:hAnsi="Roboto" w:cs="Times New Roman"/>
          <w:color w:val="1F497D"/>
          <w:sz w:val="21"/>
          <w:szCs w:val="21"/>
          <w:lang w:eastAsia="tr-TR"/>
        </w:rPr>
        <w:t>hijyenik</w:t>
      </w:r>
      <w:proofErr w:type="gramEnd"/>
      <w:r w:rsidRPr="002A6621">
        <w:rPr>
          <w:rFonts w:ascii="Roboto" w:eastAsia="Times New Roman" w:hAnsi="Roboto" w:cs="Times New Roman"/>
          <w:color w:val="1F497D"/>
          <w:sz w:val="21"/>
          <w:szCs w:val="21"/>
          <w:lang w:eastAsia="tr-TR"/>
        </w:rPr>
        <w:t xml:space="preserve"> şartlar sağlanmış gürültülü ve rahatsız edici bütün etkenler giderilmiş bir sağlık hizmeti almaya hakkı vardır.</w:t>
      </w:r>
    </w:p>
    <w:p w:rsidR="00722BEE" w:rsidRPr="002A6621" w:rsidRDefault="00722BEE" w:rsidP="00722BEE">
      <w:pPr>
        <w:shd w:val="clear" w:color="auto" w:fill="FFFFFF"/>
        <w:spacing w:after="0" w:line="480" w:lineRule="atLeast"/>
        <w:jc w:val="both"/>
        <w:rPr>
          <w:rFonts w:ascii="Roboto" w:eastAsia="Times New Roman" w:hAnsi="Roboto" w:cs="Times New Roman"/>
          <w:color w:val="000000"/>
          <w:sz w:val="21"/>
          <w:szCs w:val="21"/>
          <w:lang w:eastAsia="tr-TR"/>
        </w:rPr>
      </w:pPr>
      <w:r w:rsidRPr="002A6621">
        <w:rPr>
          <w:rFonts w:ascii="Roboto" w:eastAsia="Times New Roman" w:hAnsi="Roboto" w:cs="Times New Roman"/>
          <w:color w:val="1F497D"/>
          <w:sz w:val="21"/>
          <w:szCs w:val="21"/>
          <w:lang w:eastAsia="tr-TR"/>
        </w:rPr>
        <w:t xml:space="preserve">Sağlık tesislerince belirlenen </w:t>
      </w:r>
      <w:proofErr w:type="spellStart"/>
      <w:r w:rsidRPr="002A6621">
        <w:rPr>
          <w:rFonts w:ascii="Roboto" w:eastAsia="Times New Roman" w:hAnsi="Roboto" w:cs="Times New Roman"/>
          <w:color w:val="1F497D"/>
          <w:sz w:val="21"/>
          <w:szCs w:val="21"/>
          <w:lang w:eastAsia="tr-TR"/>
        </w:rPr>
        <w:t>usül</w:t>
      </w:r>
      <w:proofErr w:type="spellEnd"/>
      <w:r w:rsidRPr="002A6621">
        <w:rPr>
          <w:rFonts w:ascii="Roboto" w:eastAsia="Times New Roman" w:hAnsi="Roboto" w:cs="Times New Roman"/>
          <w:color w:val="1F497D"/>
          <w:sz w:val="21"/>
          <w:szCs w:val="21"/>
          <w:lang w:eastAsia="tr-TR"/>
        </w:rPr>
        <w:t xml:space="preserve"> ve esaslar çerçevesinde ziyaretçi kabul etmeye ve mevzuatın ve sağlık tesisinin </w:t>
      </w:r>
      <w:proofErr w:type="gramStart"/>
      <w:r w:rsidRPr="002A6621">
        <w:rPr>
          <w:rFonts w:ascii="Roboto" w:eastAsia="Times New Roman" w:hAnsi="Roboto" w:cs="Times New Roman"/>
          <w:color w:val="1F497D"/>
          <w:sz w:val="21"/>
          <w:szCs w:val="21"/>
          <w:lang w:eastAsia="tr-TR"/>
        </w:rPr>
        <w:t>imkanları</w:t>
      </w:r>
      <w:proofErr w:type="gramEnd"/>
      <w:r w:rsidRPr="002A6621">
        <w:rPr>
          <w:rFonts w:ascii="Roboto" w:eastAsia="Times New Roman" w:hAnsi="Roboto" w:cs="Times New Roman"/>
          <w:color w:val="1F497D"/>
          <w:sz w:val="21"/>
          <w:szCs w:val="21"/>
          <w:lang w:eastAsia="tr-TR"/>
        </w:rPr>
        <w:t xml:space="preserve"> ölçüsünde ve hekimin uygun görmesi halinde refakatçi bulundurmaya hakkı vardır</w:t>
      </w:r>
    </w:p>
    <w:p w:rsidR="00722BEE" w:rsidRDefault="00722BEE" w:rsidP="00722BEE">
      <w:pPr>
        <w:shd w:val="clear" w:color="auto" w:fill="FFFFFF"/>
        <w:spacing w:after="0" w:line="480" w:lineRule="atLeast"/>
        <w:jc w:val="both"/>
        <w:rPr>
          <w:rFonts w:ascii="Roboto" w:eastAsia="Times New Roman" w:hAnsi="Roboto" w:cs="Times New Roman"/>
          <w:color w:val="1F497D"/>
          <w:sz w:val="21"/>
          <w:szCs w:val="21"/>
          <w:lang w:eastAsia="tr-TR"/>
        </w:rPr>
      </w:pPr>
      <w:r w:rsidRPr="002A6621">
        <w:rPr>
          <w:rFonts w:ascii="Roboto" w:eastAsia="Times New Roman" w:hAnsi="Roboto" w:cs="Times New Roman"/>
          <w:color w:val="1F497D"/>
          <w:sz w:val="21"/>
          <w:szCs w:val="21"/>
          <w:lang w:eastAsia="tr-TR"/>
        </w:rPr>
        <w:lastRenderedPageBreak/>
        <w:t xml:space="preserve">Haklarının ihlali halinde, mevzuat çerçevesinde her türlü başvuru, </w:t>
      </w:r>
      <w:proofErr w:type="gramStart"/>
      <w:r w:rsidRPr="002A6621">
        <w:rPr>
          <w:rFonts w:ascii="Roboto" w:eastAsia="Times New Roman" w:hAnsi="Roboto" w:cs="Times New Roman"/>
          <w:color w:val="1F497D"/>
          <w:sz w:val="21"/>
          <w:szCs w:val="21"/>
          <w:lang w:eastAsia="tr-TR"/>
        </w:rPr>
        <w:t>şikayet</w:t>
      </w:r>
      <w:proofErr w:type="gramEnd"/>
      <w:r w:rsidRPr="002A6621">
        <w:rPr>
          <w:rFonts w:ascii="Roboto" w:eastAsia="Times New Roman" w:hAnsi="Roboto" w:cs="Times New Roman"/>
          <w:color w:val="1F497D"/>
          <w:sz w:val="21"/>
          <w:szCs w:val="21"/>
          <w:lang w:eastAsia="tr-TR"/>
        </w:rPr>
        <w:t xml:space="preserve"> ve dava hakkını kullanmaya hakkı vardır.</w:t>
      </w:r>
    </w:p>
    <w:p w:rsidR="007F7E33" w:rsidRDefault="007F7E33">
      <w:bookmarkStart w:id="0" w:name="_GoBack"/>
      <w:bookmarkEnd w:id="0"/>
    </w:p>
    <w:sectPr w:rsidR="007F7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EE"/>
    <w:rsid w:val="00722BEE"/>
    <w:rsid w:val="007F7E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B2D6E-82D1-4DC5-B1BE-CAC2F71C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B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1</cp:revision>
  <dcterms:created xsi:type="dcterms:W3CDTF">2022-08-04T08:38:00Z</dcterms:created>
  <dcterms:modified xsi:type="dcterms:W3CDTF">2022-08-04T08:38:00Z</dcterms:modified>
</cp:coreProperties>
</file>