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DE" w:rsidRPr="0075484E" w:rsidRDefault="00F51BDE" w:rsidP="00F51BDE">
      <w:pPr>
        <w:shd w:val="clear" w:color="auto" w:fill="F8F8F8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GÜVENLİ İLAÇ KULLANIMI</w:t>
      </w:r>
    </w:p>
    <w:p w:rsidR="00F51BDE" w:rsidRDefault="00F51BDE" w:rsidP="00F51BDE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Style w:val="Gl"/>
          <w:rFonts w:ascii="Helvetica" w:hAnsi="Helvetica"/>
          <w:color w:val="000000"/>
          <w:sz w:val="29"/>
          <w:szCs w:val="29"/>
          <w:bdr w:val="none" w:sz="0" w:space="0" w:color="auto" w:frame="1"/>
        </w:rPr>
        <w:t>Doğru ilaç kullanımının 6 kuralı</w:t>
      </w:r>
    </w:p>
    <w:p w:rsidR="00F51BDE" w:rsidRDefault="00F51BDE" w:rsidP="00F51BDE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1. Doktorunuzun bilgisi olmadan ikinci bir ilaca başlamayınız.</w:t>
      </w:r>
      <w:r>
        <w:rPr>
          <w:rFonts w:ascii="Helvetica" w:hAnsi="Helvetica"/>
          <w:color w:val="000000"/>
          <w:sz w:val="29"/>
          <w:szCs w:val="29"/>
        </w:rPr>
        <w:br/>
        <w:t>2. İlaçları doktorunuzun anlattığı kullanım şekline uyarak kullanın.</w:t>
      </w:r>
      <w:r>
        <w:rPr>
          <w:rFonts w:ascii="Helvetica" w:hAnsi="Helvetica"/>
          <w:color w:val="000000"/>
          <w:sz w:val="29"/>
          <w:szCs w:val="29"/>
        </w:rPr>
        <w:br/>
        <w:t>3. İlaç tedavisine başladıktan sonra gelişen yeni bir yakınmanızın ilaca bağlı olabileceğini daima aklınızda bulundurun.</w:t>
      </w:r>
      <w:r>
        <w:rPr>
          <w:rFonts w:ascii="Helvetica" w:hAnsi="Helvetica"/>
          <w:color w:val="000000"/>
          <w:sz w:val="29"/>
          <w:szCs w:val="29"/>
        </w:rPr>
        <w:br/>
        <w:t>4. İlaç kullanımına gereksiz yere devam etmeyin ve önerilenden daha önce son vermeyin.</w:t>
      </w:r>
    </w:p>
    <w:p w:rsidR="00F51BDE" w:rsidRDefault="00F51BDE" w:rsidP="00F51BDE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br/>
        <w:t>5. İlaca bağlı gelişebilecek olumsuz bir durumda sağlık personeline bilgi verebilmek için, birlikte yaşadığınız yakınlarınızı ilaçlarınız hakkında bilgilendirin.</w:t>
      </w:r>
      <w:r>
        <w:rPr>
          <w:rFonts w:ascii="Helvetica" w:hAnsi="Helvetica"/>
          <w:color w:val="000000"/>
          <w:sz w:val="29"/>
          <w:szCs w:val="29"/>
        </w:rPr>
        <w:br/>
        <w:t>6. Tedaviniz tamamlanınca artan ilaçlarınız varsa, maddi yetersizlik nedeniyle ilaç alamayan kişilere verilmek üzere doktorunuza verin.</w:t>
      </w:r>
      <w:r>
        <w:rPr>
          <w:rFonts w:ascii="Helvetica" w:hAnsi="Helvetica"/>
          <w:color w:val="000000"/>
          <w:sz w:val="29"/>
          <w:szCs w:val="29"/>
        </w:rPr>
        <w:br/>
      </w:r>
    </w:p>
    <w:p w:rsidR="00F51BDE" w:rsidRPr="00FC75F5" w:rsidRDefault="00F51BDE" w:rsidP="00F51BDE">
      <w:pPr>
        <w:shd w:val="clear" w:color="auto" w:fill="FFFFFF"/>
        <w:spacing w:before="304" w:after="304" w:line="452" w:lineRule="atLeast"/>
        <w:textAlignment w:val="baseline"/>
        <w:rPr>
          <w:rFonts w:ascii="Roboto" w:eastAsia="Times New Roman" w:hAnsi="Roboto" w:cs="Open Sans"/>
          <w:color w:val="444444"/>
          <w:sz w:val="24"/>
          <w:szCs w:val="24"/>
          <w:lang w:eastAsia="tr-TR"/>
        </w:rPr>
      </w:pPr>
    </w:p>
    <w:p w:rsidR="007F7E33" w:rsidRDefault="007F7E33">
      <w:bookmarkStart w:id="0" w:name="_GoBack"/>
      <w:bookmarkEnd w:id="0"/>
    </w:p>
    <w:sectPr w:rsidR="007F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DE"/>
    <w:rsid w:val="007F7E33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3E2F-3555-4685-BF56-7BFAE93E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B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</cp:revision>
  <dcterms:created xsi:type="dcterms:W3CDTF">2022-08-04T08:32:00Z</dcterms:created>
  <dcterms:modified xsi:type="dcterms:W3CDTF">2022-08-04T08:32:00Z</dcterms:modified>
</cp:coreProperties>
</file>